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835"/>
        <w:gridCol w:w="41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4" w:type="dxa"/>
            <w:tcMar>
              <w:left w:w="0" w:type="dxa"/>
              <w:right w:w="0" w:type="dxa"/>
            </w:tcMar>
          </w:tcPr>
          <w:p>
            <w:pPr>
              <w:jc w:val="left"/>
              <w:rPr>
                <w:rFonts w:ascii="Times New Roman" w:hAnsi="Times New Roman" w:eastAsia="宋体"/>
                <w:sz w:val="32"/>
                <w:szCs w:val="32"/>
              </w:rPr>
            </w:pPr>
            <w:r>
              <w:rPr>
                <w:rFonts w:hint="eastAsia" w:ascii="Times New Roman" w:hAnsi="Times New Roman" w:eastAsia="宋体"/>
                <w:sz w:val="32"/>
                <w:szCs w:val="32"/>
              </w:rPr>
              <w:t>附件</w:t>
            </w:r>
          </w:p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hint="eastAsia" w:ascii="黑体" w:hAnsi="黑体" w:eastAsia="黑体" w:cs="黑体"/>
              </w:rPr>
              <w:t>受理编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</w:rPr>
              <w:t>号</w:t>
            </w:r>
            <w:r>
              <w:rPr>
                <w:rFonts w:hint="eastAsia" w:ascii="Times New Roman" w:hAnsi="Times New Roman"/>
              </w:rPr>
              <w:t>：</w:t>
            </w:r>
          </w:p>
        </w:tc>
        <w:tc>
          <w:tcPr>
            <w:tcW w:w="2835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>
            <w:pPr>
              <w:ind w:right="735"/>
              <w:jc w:val="right"/>
              <w:rPr>
                <w:rFonts w:ascii="Times New Roman" w:hAnsi="Times New Roman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ind w:left="240" w:leftChars="100" w:firstLine="5908" w:firstLineChars="2462"/>
        <w:jc w:val="right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mc:AlternateContent>
          <mc:Choice Requires="wps">
            <w:drawing>
              <wp:inline distT="0" distB="0" distL="114300" distR="114300">
                <wp:extent cx="10795" cy="10795"/>
                <wp:effectExtent l="0" t="0" r="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795" cy="1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0.85pt;width:0.85pt;" filled="f" stroked="f" coordsize="21600,21600" o:gfxdata="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1DvDwdEAAAABAQAADwAAAAAAAAABACAAAAAiAAAAZHJzL2Rvd25yZXYu&#10;eG1sUEsBAhQAFAAAAAgAh07iQHPPU9SQAQAAEQMAAA4AAAAAAAAAAQAgAAAAIAEAAGRycy9lMm9E&#10;b2MueG1sUEsFBgAAAAAGAAYAWQEAACI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Times New Roman" w:hAnsi="Times New Roman"/>
          <w:sz w:val="10"/>
        </w:rPr>
        <w:t xml:space="preserve"> </w:t>
      </w:r>
    </w:p>
    <w:p>
      <w:pPr>
        <w:ind w:left="210"/>
        <w:rPr>
          <w:rFonts w:ascii="Times New Roman" w:hAnsi="Times New Roman"/>
          <w:sz w:val="10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陕西省科技成果转化引导基金优先股</w:t>
      </w:r>
    </w:p>
    <w:p>
      <w:pPr>
        <w:spacing w:line="360" w:lineRule="auto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支持新冠肺炎疫情防控科技型企业项目</w:t>
      </w:r>
    </w:p>
    <w:p>
      <w:pPr>
        <w:spacing w:line="360" w:lineRule="auto"/>
        <w:jc w:val="center"/>
        <w:rPr>
          <w:rFonts w:ascii="Times New Roman" w:hAnsi="Times New Roman" w:eastAsia="黑体"/>
          <w:b/>
          <w:sz w:val="36"/>
          <w:szCs w:val="36"/>
        </w:rPr>
      </w:pPr>
      <w:r>
        <w:rPr>
          <w:rFonts w:hint="eastAsia" w:ascii="Times New Roman" w:hAnsi="Times New Roman" w:eastAsia="黑体"/>
          <w:b/>
          <w:sz w:val="36"/>
          <w:szCs w:val="36"/>
        </w:rPr>
        <w:t>申请书</w:t>
      </w:r>
    </w:p>
    <w:p>
      <w:pPr>
        <w:spacing w:line="560" w:lineRule="exact"/>
        <w:ind w:left="1980" w:hanging="1440"/>
        <w:jc w:val="left"/>
        <w:rPr>
          <w:rFonts w:ascii="Times New Roman" w:hAnsi="Times New Roman" w:eastAsia="黑体"/>
          <w:sz w:val="28"/>
        </w:rPr>
      </w:pPr>
    </w:p>
    <w:p>
      <w:pPr>
        <w:spacing w:line="560" w:lineRule="exact"/>
        <w:ind w:left="1980" w:hanging="1440"/>
        <w:jc w:val="left"/>
        <w:rPr>
          <w:rFonts w:ascii="Times New Roman" w:hAnsi="Times New Roman" w:eastAsia="黑体"/>
          <w:sz w:val="28"/>
        </w:rPr>
      </w:pPr>
    </w:p>
    <w:p>
      <w:pPr>
        <w:spacing w:line="480" w:lineRule="auto"/>
        <w:jc w:val="center"/>
        <w:rPr>
          <w:rFonts w:ascii="黑体" w:hAnsi="黑体" w:eastAsia="黑体"/>
          <w:b/>
        </w:rPr>
      </w:pPr>
    </w:p>
    <w:p>
      <w:pPr>
        <w:spacing w:line="480" w:lineRule="auto"/>
        <w:rPr>
          <w:rFonts w:ascii="黑体" w:hAnsi="黑体" w:eastAsia="黑体"/>
          <w:b/>
          <w:sz w:val="30"/>
          <w:szCs w:val="30"/>
        </w:rPr>
      </w:pPr>
    </w:p>
    <w:p>
      <w:pPr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申报单位：</w:t>
      </w:r>
      <w:r>
        <w:rPr>
          <w:rFonts w:ascii="黑体" w:hAnsi="黑体" w:eastAsia="黑体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8" name="文本框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CR9qhjXAAAACgEAAA8AAAAAAAAAAQAgAAAAIgAAAGRycy9kb3ducmV2Lnht&#10;bFBLAQIUABQAAAAIAIdO4kBXuWPZMwIAAFMEAAAOAAAAAAAAAAEAIAAAACYBAABkcnMvZTJvRG9j&#10;LnhtbFBLBQYAAAAABgAGAFkBAADL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b/>
          <w:sz w:val="30"/>
          <w:szCs w:val="30"/>
        </w:rPr>
        <w:t>_</w:t>
      </w:r>
      <w:r>
        <w:rPr>
          <w:rFonts w:ascii="黑体" w:hAnsi="黑体" w:eastAsia="黑体"/>
          <w:b/>
          <w:sz w:val="30"/>
          <w:szCs w:val="30"/>
        </w:rPr>
        <w:t>___________________________</w:t>
      </w:r>
      <w:r>
        <w:rPr>
          <w:rFonts w:hint="eastAsia" w:ascii="黑体" w:hAnsi="黑体" w:eastAsia="黑体"/>
          <w:b/>
          <w:sz w:val="30"/>
          <w:szCs w:val="30"/>
        </w:rPr>
        <w:t>（盖章）</w:t>
      </w:r>
    </w:p>
    <w:p>
      <w:pPr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单位地址：_</w:t>
      </w:r>
      <w:r>
        <w:rPr>
          <w:rFonts w:ascii="黑体" w:hAnsi="黑体" w:eastAsia="黑体"/>
          <w:b/>
          <w:sz w:val="30"/>
          <w:szCs w:val="30"/>
        </w:rPr>
        <w:t>___________________________</w:t>
      </w:r>
    </w:p>
    <w:p>
      <w:pPr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法定代表人：_</w:t>
      </w:r>
      <w:r>
        <w:rPr>
          <w:rFonts w:ascii="黑体" w:hAnsi="黑体" w:eastAsia="黑体"/>
          <w:b/>
          <w:sz w:val="30"/>
          <w:szCs w:val="30"/>
        </w:rPr>
        <w:t>_________________________</w:t>
      </w:r>
    </w:p>
    <w:p>
      <w:pPr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联系人及联系方式：</w:t>
      </w:r>
      <w:r>
        <w:rPr>
          <w:rFonts w:ascii="黑体" w:hAnsi="黑体" w:eastAsia="黑体"/>
          <w:b/>
          <w:sz w:val="30"/>
          <w:szCs w:val="30"/>
        </w:rPr>
        <w:t>____________________</w:t>
      </w:r>
    </w:p>
    <w:p>
      <w:pPr>
        <w:spacing w:line="480" w:lineRule="auto"/>
        <w:ind w:firstLine="602" w:firstLineChars="2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填报日期：</w:t>
      </w:r>
      <w:r>
        <w:rPr>
          <w:rFonts w:ascii="黑体" w:hAnsi="黑体" w:eastAsia="黑体"/>
          <w:b/>
          <w:sz w:val="30"/>
          <w:szCs w:val="30"/>
        </w:rPr>
        <w:t>___________________________</w:t>
      </w: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>
      <w:pPr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陕西省科学技术厅制</w:t>
      </w: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hint="eastAsia" w:ascii="Times New Roman" w:hAnsi="Times New Roman"/>
          <w:b/>
          <w:sz w:val="36"/>
          <w:szCs w:val="36"/>
        </w:rPr>
        <w:t>引导基金优先股项目申请书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595"/>
        <w:gridCol w:w="993"/>
        <w:gridCol w:w="708"/>
        <w:gridCol w:w="257"/>
        <w:gridCol w:w="308"/>
        <w:gridCol w:w="853"/>
        <w:gridCol w:w="709"/>
        <w:gridCol w:w="1275"/>
        <w:gridCol w:w="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7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bookmarkStart w:id="0" w:name="_Hlk32913348"/>
            <w:r>
              <w:rPr>
                <w:rFonts w:hint="eastAsia" w:ascii="Times New Roman" w:hAnsi="Times New Roman"/>
                <w:b/>
                <w:sz w:val="28"/>
                <w:szCs w:val="28"/>
              </w:rPr>
              <w:t>一、公司基本信息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公司名称</w:t>
            </w:r>
          </w:p>
        </w:tc>
        <w:tc>
          <w:tcPr>
            <w:tcW w:w="5697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统一社会信用代码</w:t>
            </w:r>
          </w:p>
        </w:tc>
        <w:tc>
          <w:tcPr>
            <w:tcW w:w="5697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注册地址</w:t>
            </w:r>
          </w:p>
        </w:tc>
        <w:tc>
          <w:tcPr>
            <w:tcW w:w="5697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开会银行及账号</w:t>
            </w:r>
          </w:p>
        </w:tc>
        <w:tc>
          <w:tcPr>
            <w:tcW w:w="5697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科技企业类型</w:t>
            </w:r>
          </w:p>
        </w:tc>
        <w:tc>
          <w:tcPr>
            <w:tcW w:w="5697" w:type="dxa"/>
            <w:gridSpan w:val="8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高新技术企业</w:t>
            </w:r>
            <w:r>
              <w:rPr>
                <w:rFonts w:hint="eastAsia" w:ascii="Times New Roman" w:hAnsi="Times New Roman" w:eastAsia="仿宋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   科技型中小企业</w:t>
            </w:r>
            <w:r>
              <w:rPr>
                <w:rFonts w:hint="eastAsia" w:ascii="Times New Roman" w:hAnsi="Times New Roman" w:eastAsia="仿宋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　</w:t>
            </w:r>
          </w:p>
          <w:p>
            <w:pPr>
              <w:rPr>
                <w:rFonts w:ascii="Times New Roman" w:hAnsi="Times New Roman" w:eastAsia="仿宋"/>
                <w:szCs w:val="21"/>
              </w:rPr>
            </w:pPr>
            <w:r>
              <w:rPr>
                <w:rFonts w:hint="eastAsia" w:ascii="Times New Roman" w:hAnsi="Times New Roman" w:eastAsia="仿宋"/>
                <w:szCs w:val="21"/>
              </w:rPr>
              <w:t>其他科技企业</w:t>
            </w:r>
            <w:r>
              <w:rPr>
                <w:rFonts w:hint="eastAsia" w:ascii="Times New Roman" w:hAnsi="Times New Roman" w:eastAsia="仿宋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szCs w:val="21"/>
              </w:rPr>
              <w:t xml:space="preserve"> （类型：</w:t>
            </w:r>
            <w:r>
              <w:rPr>
                <w:rFonts w:hint="eastAsia" w:ascii="Times New Roman" w:hAnsi="Times New Roman" w:eastAsia="仿宋"/>
                <w:szCs w:val="21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仿宋"/>
                <w:szCs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注册资本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实收资本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法定代表人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身份证号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联系人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联系电话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电子邮箱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传真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职工总数</w:t>
            </w:r>
          </w:p>
        </w:tc>
        <w:tc>
          <w:tcPr>
            <w:tcW w:w="1958" w:type="dxa"/>
            <w:gridSpan w:val="3"/>
            <w:vAlign w:val="center"/>
          </w:tcPr>
          <w:p>
            <w:pPr>
              <w:rPr>
                <w:rFonts w:ascii="Times New Roman" w:hAnsi="Times New Roman" w:eastAsia="仿宋"/>
              </w:rPr>
            </w:pPr>
          </w:p>
        </w:tc>
        <w:tc>
          <w:tcPr>
            <w:tcW w:w="18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研发人员数量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rPr>
                <w:rFonts w:ascii="Times New Roman" w:hAnsi="Times New Roman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7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二、股权结构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股东名称（姓名）</w:t>
            </w:r>
          </w:p>
        </w:tc>
        <w:tc>
          <w:tcPr>
            <w:tcW w:w="226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认缴出资（万元）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持股比例（%）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830" w:type="dxa"/>
            <w:gridSpan w:val="2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26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43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7" w:type="dxa"/>
            <w:gridSpan w:val="1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三、上年度经营情况（单位：万元）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总资产</w:t>
            </w:r>
          </w:p>
        </w:tc>
        <w:tc>
          <w:tcPr>
            <w:tcW w:w="229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销售收入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净资产</w:t>
            </w:r>
          </w:p>
        </w:tc>
        <w:tc>
          <w:tcPr>
            <w:tcW w:w="229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纳税总额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净利润</w:t>
            </w:r>
          </w:p>
        </w:tc>
        <w:tc>
          <w:tcPr>
            <w:tcW w:w="2296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127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研发支出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7" w:type="dxa"/>
            <w:gridSpan w:val="10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四、知识产权状况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授权知识产权数量</w:t>
            </w:r>
          </w:p>
        </w:tc>
        <w:tc>
          <w:tcPr>
            <w:tcW w:w="6292" w:type="dxa"/>
            <w:gridSpan w:val="9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其中：</w:t>
            </w:r>
          </w:p>
        </w:tc>
        <w:tc>
          <w:tcPr>
            <w:tcW w:w="15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发明</w:t>
            </w:r>
          </w:p>
        </w:tc>
        <w:tc>
          <w:tcPr>
            <w:tcW w:w="70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实用新型</w:t>
            </w:r>
          </w:p>
        </w:tc>
        <w:tc>
          <w:tcPr>
            <w:tcW w:w="70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软件著作权</w:t>
            </w:r>
          </w:p>
        </w:tc>
        <w:tc>
          <w:tcPr>
            <w:tcW w:w="59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2235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疫情防治取得的行业生产许可（类型/数量/名称）</w:t>
            </w:r>
          </w:p>
        </w:tc>
        <w:tc>
          <w:tcPr>
            <w:tcW w:w="2126" w:type="dxa"/>
            <w:gridSpan w:val="4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lef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其他（类型/数量</w:t>
            </w:r>
          </w:p>
        </w:tc>
        <w:tc>
          <w:tcPr>
            <w:tcW w:w="18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527" w:type="dxa"/>
            <w:gridSpan w:val="10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五、公司主要业务及核心技术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 w:eastAsia="仿宋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六、在疫情防控、检验检测、药品防治等产品研发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生产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方面获得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的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行业许可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、实际应用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及主要业绩。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七、公司研发团队及科技成果转化情况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  <w:p>
            <w:pPr>
              <w:ind w:firstLine="241" w:firstLineChars="100"/>
              <w:rPr>
                <w:rFonts w:ascii="Times New Roman" w:hAnsi="Times New Roman" w:eastAsia="仿宋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 w:eastAsia="仿宋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八、公司的运营条件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说明公司仪器设备＼研发机构＼生产线等基本条件。</w:t>
            </w: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 w:eastAsia="仿宋"/>
                <w:b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其他需要说明的事项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9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十、承诺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6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公司及股东已知晓陕西省成果转化引导基金优先股支持政策，本申请书内容及提交材料真实、合法，不存在虚假、隐瞒等情况，并将积极配合后续相关工作；如违反上述承诺，愿意承担由此带来的后果及相关责任。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    　　　　　　　　　　　公司全体股东签字、盖章（法人）</w:t>
            </w:r>
          </w:p>
          <w:p>
            <w:pPr>
              <w:spacing w:line="360" w:lineRule="auto"/>
              <w:ind w:firstLine="4800" w:firstLineChars="2000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>法定代表人（签字）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                                      </w:t>
            </w:r>
            <w:r>
              <w:rPr>
                <w:rFonts w:ascii="Times New Roman" w:hAnsi="Times New Roman" w:eastAsia="仿宋"/>
              </w:rPr>
              <w:t xml:space="preserve">    </w:t>
            </w:r>
            <w:r>
              <w:rPr>
                <w:rFonts w:hint="eastAsia" w:ascii="Times New Roman" w:hAnsi="Times New Roman" w:eastAsia="仿宋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十一、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推荐单位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ind w:firstLine="480" w:firstLineChars="200"/>
              <w:rPr>
                <w:rFonts w:ascii="仿宋" w:hAnsi="仿宋" w:eastAsia="仿宋"/>
                <w:bCs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（盖章视为同意）</w:t>
            </w:r>
          </w:p>
          <w:p>
            <w:pPr>
              <w:ind w:firstLine="480" w:firstLineChars="200"/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 </w:t>
            </w: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单位负责人签字：                    单</w:t>
            </w:r>
            <w:r>
              <w:rPr>
                <w:rFonts w:ascii="仿宋" w:hAnsi="仿宋" w:eastAsia="仿宋"/>
                <w:bCs/>
              </w:rPr>
              <w:t xml:space="preserve">  </w:t>
            </w:r>
            <w:r>
              <w:rPr>
                <w:rFonts w:hint="eastAsia" w:ascii="仿宋" w:hAnsi="仿宋" w:eastAsia="仿宋"/>
                <w:bCs/>
              </w:rPr>
              <w:t>位（公章）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ind w:firstLine="4320" w:firstLineChars="1800"/>
              <w:jc w:val="lef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十二、</w:t>
            </w:r>
            <w:r>
              <w:rPr>
                <w:rFonts w:hint="eastAsia" w:ascii="Times New Roman" w:hAnsi="Times New Roman" w:eastAsia="宋体"/>
                <w:b/>
                <w:sz w:val="28"/>
                <w:szCs w:val="28"/>
              </w:rPr>
              <w:t>引导基金管委会</w:t>
            </w:r>
            <w:r>
              <w:rPr>
                <w:rFonts w:hint="eastAsia" w:ascii="Times New Roman" w:hAnsi="Times New Roman"/>
                <w:b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8527" w:type="dxa"/>
            <w:gridSpan w:val="10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</w:t>
            </w:r>
            <w:r>
              <w:rPr>
                <w:rFonts w:ascii="Times New Roman" w:hAnsi="Times New Roman" w:eastAsia="仿宋"/>
              </w:rPr>
              <w:t xml:space="preserve">                                                      </w:t>
            </w:r>
            <w:r>
              <w:rPr>
                <w:rFonts w:hint="eastAsia" w:ascii="Times New Roman" w:hAnsi="Times New Roman" w:eastAsia="仿宋"/>
              </w:rPr>
              <w:t>公章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</w:rPr>
              <w:t xml:space="preserve"> </w:t>
            </w:r>
            <w:r>
              <w:rPr>
                <w:rFonts w:ascii="Times New Roman" w:hAnsi="Times New Roman" w:eastAsia="仿宋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仿宋"/>
              </w:rPr>
              <w:t xml:space="preserve">年 </w:t>
            </w:r>
            <w:r>
              <w:rPr>
                <w:rFonts w:ascii="Times New Roman" w:hAnsi="Times New Roman" w:eastAsia="仿宋"/>
              </w:rPr>
              <w:t xml:space="preserve"> </w:t>
            </w:r>
            <w:r>
              <w:rPr>
                <w:rFonts w:hint="eastAsia" w:ascii="Times New Roman" w:hAnsi="Times New Roman" w:eastAsia="仿宋"/>
              </w:rPr>
              <w:t xml:space="preserve">月 </w:t>
            </w:r>
            <w:r>
              <w:rPr>
                <w:rFonts w:ascii="Times New Roman" w:hAnsi="Times New Roman" w:eastAsia="仿宋"/>
              </w:rPr>
              <w:t xml:space="preserve"> </w:t>
            </w:r>
            <w:r>
              <w:rPr>
                <w:rFonts w:hint="eastAsia" w:ascii="Times New Roman" w:hAnsi="Times New Roman" w:eastAsia="仿宋"/>
              </w:rPr>
              <w:t>日</w:t>
            </w:r>
          </w:p>
        </w:tc>
      </w:tr>
    </w:tbl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项目申请书附件清单：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（一）营业执照及主体资格证明材料；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（二）公司及法定代表人的征信报告；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（三）所开发的药品、检测、防控装备及产品在新冠疫情防治中的应用情况；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（四）公司上年度财务报告；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（五）企业科研创新情况说明及证明材料；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（六）上年度纳税申报表；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（七）其他证明材料（含企业的各类资质证书／荣誉证书）。</w:t>
      </w:r>
    </w:p>
    <w:sectPr>
      <w:pgSz w:w="11900" w:h="16840"/>
      <w:pgMar w:top="1440" w:right="1803" w:bottom="1440" w:left="1803" w:header="851" w:footer="992" w:gutter="0"/>
      <w:cols w:space="720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eastAsia="宋体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</w:rPr>
                            <w:t>10</w:t>
                          </w:r>
                          <w:r>
                            <w:rPr>
                              <w:rFonts w:hint="eastAsia" w:eastAsia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eastAsia="宋体"/>
                      </w:rPr>
                    </w:pPr>
                    <w:r>
                      <w:rPr>
                        <w:rFonts w:hint="eastAsia" w:eastAsia="宋体"/>
                      </w:rPr>
                      <w:fldChar w:fldCharType="begin"/>
                    </w:r>
                    <w:r>
                      <w:rPr>
                        <w:rFonts w:hint="eastAsia" w:eastAsia="宋体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</w:rPr>
                      <w:fldChar w:fldCharType="separate"/>
                    </w:r>
                    <w:r>
                      <w:rPr>
                        <w:rFonts w:eastAsia="宋体"/>
                      </w:rPr>
                      <w:t>10</w:t>
                    </w:r>
                    <w:r>
                      <w:rPr>
                        <w:rFonts w:hint="eastAsia" w:eastAsia="宋体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98B0D"/>
    <w:multiLevelType w:val="singleLevel"/>
    <w:tmpl w:val="7AB98B0D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comments" w:enforcement="0"/>
  <w:defaultTabStop w:val="420"/>
  <w:drawingGridVerticalSpacing w:val="200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74"/>
    <w:rsid w:val="000611A5"/>
    <w:rsid w:val="00112F80"/>
    <w:rsid w:val="00191BDA"/>
    <w:rsid w:val="00204DC5"/>
    <w:rsid w:val="00226151"/>
    <w:rsid w:val="002264C5"/>
    <w:rsid w:val="0024194F"/>
    <w:rsid w:val="00265E9F"/>
    <w:rsid w:val="002D0F38"/>
    <w:rsid w:val="0036672E"/>
    <w:rsid w:val="00400F29"/>
    <w:rsid w:val="0040630C"/>
    <w:rsid w:val="00437127"/>
    <w:rsid w:val="004F015B"/>
    <w:rsid w:val="00540257"/>
    <w:rsid w:val="005E2594"/>
    <w:rsid w:val="0060130C"/>
    <w:rsid w:val="00603D2D"/>
    <w:rsid w:val="006342EB"/>
    <w:rsid w:val="006C3D83"/>
    <w:rsid w:val="006E2083"/>
    <w:rsid w:val="007300C0"/>
    <w:rsid w:val="00741CD7"/>
    <w:rsid w:val="00781297"/>
    <w:rsid w:val="00784969"/>
    <w:rsid w:val="007A31EE"/>
    <w:rsid w:val="007B589A"/>
    <w:rsid w:val="0081539B"/>
    <w:rsid w:val="008E0272"/>
    <w:rsid w:val="009523F8"/>
    <w:rsid w:val="009B55E9"/>
    <w:rsid w:val="009E0E6C"/>
    <w:rsid w:val="00A1129C"/>
    <w:rsid w:val="00A125FE"/>
    <w:rsid w:val="00A52426"/>
    <w:rsid w:val="00A720CC"/>
    <w:rsid w:val="00AF4225"/>
    <w:rsid w:val="00B06C8A"/>
    <w:rsid w:val="00BE2940"/>
    <w:rsid w:val="00C1559F"/>
    <w:rsid w:val="00CD5074"/>
    <w:rsid w:val="00CE2522"/>
    <w:rsid w:val="00D416A7"/>
    <w:rsid w:val="00D851FC"/>
    <w:rsid w:val="00D90FDD"/>
    <w:rsid w:val="00DA720F"/>
    <w:rsid w:val="00DC04A7"/>
    <w:rsid w:val="00E07AB0"/>
    <w:rsid w:val="00F60681"/>
    <w:rsid w:val="00F87070"/>
    <w:rsid w:val="00FF0675"/>
    <w:rsid w:val="01F231C9"/>
    <w:rsid w:val="02E76447"/>
    <w:rsid w:val="032C1E07"/>
    <w:rsid w:val="03F3460C"/>
    <w:rsid w:val="056346E0"/>
    <w:rsid w:val="09586E3B"/>
    <w:rsid w:val="0A4249C5"/>
    <w:rsid w:val="0ACC38F9"/>
    <w:rsid w:val="0B96013F"/>
    <w:rsid w:val="0B994343"/>
    <w:rsid w:val="0BD51211"/>
    <w:rsid w:val="0CF2790B"/>
    <w:rsid w:val="0D8D4A80"/>
    <w:rsid w:val="10870AD3"/>
    <w:rsid w:val="11532C1E"/>
    <w:rsid w:val="13140C05"/>
    <w:rsid w:val="135C4A23"/>
    <w:rsid w:val="17CB0AD5"/>
    <w:rsid w:val="18244EF7"/>
    <w:rsid w:val="18BC37DE"/>
    <w:rsid w:val="19B16BBB"/>
    <w:rsid w:val="1A543E74"/>
    <w:rsid w:val="1BF35E96"/>
    <w:rsid w:val="1BF66AD7"/>
    <w:rsid w:val="1CF86D9F"/>
    <w:rsid w:val="1D4C4AE8"/>
    <w:rsid w:val="1DA16DD3"/>
    <w:rsid w:val="1DDC1256"/>
    <w:rsid w:val="1EB056CB"/>
    <w:rsid w:val="20140230"/>
    <w:rsid w:val="21C94F10"/>
    <w:rsid w:val="227A2ECD"/>
    <w:rsid w:val="2285369C"/>
    <w:rsid w:val="22A027D4"/>
    <w:rsid w:val="22C53F29"/>
    <w:rsid w:val="22DA4918"/>
    <w:rsid w:val="23231E65"/>
    <w:rsid w:val="232D6CFB"/>
    <w:rsid w:val="23E51A41"/>
    <w:rsid w:val="24756D84"/>
    <w:rsid w:val="251B5BEF"/>
    <w:rsid w:val="26227509"/>
    <w:rsid w:val="266E6385"/>
    <w:rsid w:val="27486E6D"/>
    <w:rsid w:val="27A62858"/>
    <w:rsid w:val="285A0D2C"/>
    <w:rsid w:val="287B280C"/>
    <w:rsid w:val="2A212E52"/>
    <w:rsid w:val="2A3028F9"/>
    <w:rsid w:val="2B3A5C0F"/>
    <w:rsid w:val="2B6B0EEE"/>
    <w:rsid w:val="30A81858"/>
    <w:rsid w:val="30A84EAC"/>
    <w:rsid w:val="334979D3"/>
    <w:rsid w:val="34DB1E5A"/>
    <w:rsid w:val="3BF20F57"/>
    <w:rsid w:val="3D245BD9"/>
    <w:rsid w:val="3D8C30ED"/>
    <w:rsid w:val="3DC605AE"/>
    <w:rsid w:val="3DF94C88"/>
    <w:rsid w:val="3E4E4885"/>
    <w:rsid w:val="3F5F4069"/>
    <w:rsid w:val="403B43F2"/>
    <w:rsid w:val="413240EA"/>
    <w:rsid w:val="42AF010B"/>
    <w:rsid w:val="443D6CB8"/>
    <w:rsid w:val="445917BC"/>
    <w:rsid w:val="446139FD"/>
    <w:rsid w:val="45491144"/>
    <w:rsid w:val="4554518F"/>
    <w:rsid w:val="45A52861"/>
    <w:rsid w:val="45F368C9"/>
    <w:rsid w:val="46FC09E1"/>
    <w:rsid w:val="48B70E92"/>
    <w:rsid w:val="49482CD3"/>
    <w:rsid w:val="49F003F7"/>
    <w:rsid w:val="4B6A68EB"/>
    <w:rsid w:val="4CC07D82"/>
    <w:rsid w:val="4D8B4CC4"/>
    <w:rsid w:val="4ECE4FB7"/>
    <w:rsid w:val="50DF2FFD"/>
    <w:rsid w:val="53C37F11"/>
    <w:rsid w:val="542831E7"/>
    <w:rsid w:val="54586A91"/>
    <w:rsid w:val="54DE18E4"/>
    <w:rsid w:val="568C3B6E"/>
    <w:rsid w:val="56F268E2"/>
    <w:rsid w:val="5A7344B1"/>
    <w:rsid w:val="5ABF1240"/>
    <w:rsid w:val="5CB71732"/>
    <w:rsid w:val="5F7F7C5B"/>
    <w:rsid w:val="603D162F"/>
    <w:rsid w:val="6088254E"/>
    <w:rsid w:val="60AA7A16"/>
    <w:rsid w:val="623129DB"/>
    <w:rsid w:val="625406F8"/>
    <w:rsid w:val="6274028C"/>
    <w:rsid w:val="630F0795"/>
    <w:rsid w:val="63E8792B"/>
    <w:rsid w:val="66AA1873"/>
    <w:rsid w:val="68A87C47"/>
    <w:rsid w:val="698C6F2E"/>
    <w:rsid w:val="69EE6063"/>
    <w:rsid w:val="6AFC00A6"/>
    <w:rsid w:val="6CBB27AC"/>
    <w:rsid w:val="6D124361"/>
    <w:rsid w:val="6D943721"/>
    <w:rsid w:val="6E0E5AE4"/>
    <w:rsid w:val="70DE3221"/>
    <w:rsid w:val="71207BA7"/>
    <w:rsid w:val="7128624E"/>
    <w:rsid w:val="71BB292E"/>
    <w:rsid w:val="72053441"/>
    <w:rsid w:val="749C3738"/>
    <w:rsid w:val="75595774"/>
    <w:rsid w:val="75F624A8"/>
    <w:rsid w:val="78C41168"/>
    <w:rsid w:val="790A4A58"/>
    <w:rsid w:val="79546045"/>
    <w:rsid w:val="79E268D1"/>
    <w:rsid w:val="7A826C5C"/>
    <w:rsid w:val="7B5D7AF6"/>
    <w:rsid w:val="7BCC7DA0"/>
    <w:rsid w:val="7C5D658E"/>
    <w:rsid w:val="7CA57D70"/>
    <w:rsid w:val="7DC6537E"/>
    <w:rsid w:val="7DF85185"/>
    <w:rsid w:val="7EBF5353"/>
    <w:rsid w:val="7FC9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444444"/>
      <w:sz w:val="14"/>
      <w:szCs w:val="14"/>
      <w:u w:val="none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397</Words>
  <Characters>2268</Characters>
  <Lines>18</Lines>
  <Paragraphs>5</Paragraphs>
  <TotalTime>1</TotalTime>
  <ScaleCrop>false</ScaleCrop>
  <LinksUpToDate>false</LinksUpToDate>
  <CharactersWithSpaces>2660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2020-02-24T08:44:00Z</dcterms:created>
  <dc:creator>Microsoft Office 用户</dc:creator>
  <cp:lastModifiedBy>伯努利方程</cp:lastModifiedBy>
  <cp:lastPrinted>2020-02-21T02:50:00Z</cp:lastPrinted>
  <dcterms:modified xsi:type="dcterms:W3CDTF">2020-02-24T08:55:21Z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